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3F2" w:rsidRDefault="004E23F2" w:rsidP="00E018BE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  <w:lang w:val="kk-KZ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49D4DB75" wp14:editId="05F3E343">
            <wp:simplePos x="0" y="0"/>
            <wp:positionH relativeFrom="column">
              <wp:posOffset>2147570</wp:posOffset>
            </wp:positionH>
            <wp:positionV relativeFrom="paragraph">
              <wp:posOffset>-462280</wp:posOffset>
            </wp:positionV>
            <wp:extent cx="1638300" cy="2132330"/>
            <wp:effectExtent l="0" t="0" r="0" b="1270"/>
            <wp:wrapTight wrapText="bothSides">
              <wp:wrapPolygon edited="0">
                <wp:start x="0" y="0"/>
                <wp:lineTo x="0" y="21420"/>
                <wp:lineTo x="21349" y="21420"/>
                <wp:lineTo x="21349" y="0"/>
                <wp:lineTo x="0" y="0"/>
              </wp:wrapPolygon>
            </wp:wrapTight>
            <wp:docPr id="1" name="Рисунок 1" descr="D:\maslihatvko.gov.kz\maslihatvko.gov.kz\images\book\tug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tugel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213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E23F2" w:rsidRDefault="004E23F2" w:rsidP="004E23F2">
      <w:pPr>
        <w:pStyle w:val="rubrikser"/>
        <w:shd w:val="clear" w:color="auto" w:fill="FFFFFF"/>
        <w:spacing w:before="0" w:beforeAutospacing="0" w:after="0" w:afterAutospacing="0"/>
        <w:jc w:val="center"/>
        <w:rPr>
          <w:rFonts w:ascii="Tahoma" w:hAnsi="Tahoma" w:cs="Tahoma"/>
          <w:b/>
          <w:bCs/>
          <w:color w:val="666666"/>
          <w:sz w:val="21"/>
          <w:szCs w:val="21"/>
          <w:lang w:val="kk-KZ"/>
        </w:rPr>
      </w:pPr>
    </w:p>
    <w:p w:rsidR="004E23F2" w:rsidRDefault="004E23F2" w:rsidP="004E23F2">
      <w:pPr>
        <w:pStyle w:val="rubrikser"/>
        <w:shd w:val="clear" w:color="auto" w:fill="FFFFFF"/>
        <w:spacing w:before="0" w:beforeAutospacing="0" w:after="0" w:afterAutospacing="0"/>
        <w:jc w:val="center"/>
        <w:rPr>
          <w:rFonts w:ascii="Tahoma" w:hAnsi="Tahoma" w:cs="Tahoma"/>
          <w:b/>
          <w:bCs/>
          <w:color w:val="666666"/>
          <w:sz w:val="21"/>
          <w:szCs w:val="21"/>
          <w:lang w:val="kk-KZ"/>
        </w:rPr>
      </w:pPr>
    </w:p>
    <w:p w:rsidR="004E23F2" w:rsidRDefault="004E23F2" w:rsidP="004E23F2">
      <w:pPr>
        <w:pStyle w:val="rubrikser"/>
        <w:shd w:val="clear" w:color="auto" w:fill="FFFFFF"/>
        <w:spacing w:before="0" w:beforeAutospacing="0" w:after="0" w:afterAutospacing="0"/>
        <w:jc w:val="center"/>
        <w:rPr>
          <w:rFonts w:ascii="Tahoma" w:hAnsi="Tahoma" w:cs="Tahoma"/>
          <w:b/>
          <w:bCs/>
          <w:color w:val="666666"/>
          <w:sz w:val="21"/>
          <w:szCs w:val="21"/>
          <w:lang w:val="kk-KZ"/>
        </w:rPr>
      </w:pPr>
    </w:p>
    <w:p w:rsidR="004E23F2" w:rsidRDefault="004E23F2" w:rsidP="004E23F2">
      <w:pPr>
        <w:pStyle w:val="rubrikser"/>
        <w:shd w:val="clear" w:color="auto" w:fill="FFFFFF"/>
        <w:spacing w:before="0" w:beforeAutospacing="0" w:after="0" w:afterAutospacing="0"/>
        <w:jc w:val="center"/>
        <w:rPr>
          <w:rFonts w:ascii="Tahoma" w:hAnsi="Tahoma" w:cs="Tahoma"/>
          <w:b/>
          <w:bCs/>
          <w:color w:val="666666"/>
          <w:sz w:val="21"/>
          <w:szCs w:val="21"/>
          <w:lang w:val="kk-KZ"/>
        </w:rPr>
      </w:pPr>
    </w:p>
    <w:p w:rsidR="004E23F2" w:rsidRDefault="004E23F2" w:rsidP="004E23F2">
      <w:pPr>
        <w:pStyle w:val="rubrikser"/>
        <w:shd w:val="clear" w:color="auto" w:fill="FFFFFF"/>
        <w:spacing w:before="0" w:beforeAutospacing="0" w:after="0" w:afterAutospacing="0"/>
        <w:jc w:val="center"/>
        <w:rPr>
          <w:rFonts w:ascii="Tahoma" w:hAnsi="Tahoma" w:cs="Tahoma"/>
          <w:b/>
          <w:bCs/>
          <w:color w:val="666666"/>
          <w:sz w:val="21"/>
          <w:szCs w:val="21"/>
          <w:lang w:val="kk-KZ"/>
        </w:rPr>
      </w:pPr>
    </w:p>
    <w:p w:rsidR="004E23F2" w:rsidRDefault="004E23F2" w:rsidP="004E23F2">
      <w:pPr>
        <w:pStyle w:val="rubrikser"/>
        <w:shd w:val="clear" w:color="auto" w:fill="FFFFFF"/>
        <w:spacing w:before="0" w:beforeAutospacing="0" w:after="0" w:afterAutospacing="0"/>
        <w:jc w:val="center"/>
        <w:rPr>
          <w:rFonts w:ascii="Tahoma" w:hAnsi="Tahoma" w:cs="Tahoma"/>
          <w:b/>
          <w:bCs/>
          <w:color w:val="666666"/>
          <w:sz w:val="21"/>
          <w:szCs w:val="21"/>
          <w:lang w:val="kk-KZ"/>
        </w:rPr>
      </w:pPr>
    </w:p>
    <w:p w:rsidR="004E23F2" w:rsidRDefault="004E23F2" w:rsidP="004E23F2">
      <w:pPr>
        <w:pStyle w:val="rubrikser"/>
        <w:shd w:val="clear" w:color="auto" w:fill="FFFFFF"/>
        <w:spacing w:before="0" w:beforeAutospacing="0" w:after="0" w:afterAutospacing="0"/>
        <w:jc w:val="center"/>
        <w:rPr>
          <w:rFonts w:ascii="Tahoma" w:hAnsi="Tahoma" w:cs="Tahoma"/>
          <w:b/>
          <w:bCs/>
          <w:color w:val="666666"/>
          <w:sz w:val="21"/>
          <w:szCs w:val="21"/>
          <w:lang w:val="kk-KZ"/>
        </w:rPr>
      </w:pPr>
    </w:p>
    <w:p w:rsidR="00E018BE" w:rsidRDefault="00E018BE" w:rsidP="004E23F2">
      <w:pPr>
        <w:pStyle w:val="rubrikser"/>
        <w:shd w:val="clear" w:color="auto" w:fill="FFFFFF"/>
        <w:spacing w:before="0" w:beforeAutospacing="0" w:after="0" w:afterAutospacing="0"/>
        <w:jc w:val="center"/>
        <w:rPr>
          <w:rFonts w:ascii="Tahoma" w:hAnsi="Tahoma" w:cs="Tahoma"/>
          <w:b/>
          <w:bCs/>
          <w:color w:val="666666"/>
          <w:sz w:val="21"/>
          <w:szCs w:val="21"/>
          <w:lang w:val="kk-KZ"/>
        </w:rPr>
      </w:pPr>
    </w:p>
    <w:p w:rsidR="004E23F2" w:rsidRDefault="004E23F2" w:rsidP="004E23F2">
      <w:pPr>
        <w:pStyle w:val="rubrikser"/>
        <w:shd w:val="clear" w:color="auto" w:fill="FFFFFF"/>
        <w:spacing w:before="0" w:beforeAutospacing="0" w:after="0" w:afterAutospacing="0"/>
        <w:jc w:val="center"/>
        <w:rPr>
          <w:b/>
          <w:bCs/>
          <w:color w:val="666666"/>
          <w:sz w:val="28"/>
          <w:szCs w:val="28"/>
          <w:lang w:val="kk-KZ"/>
        </w:rPr>
      </w:pPr>
    </w:p>
    <w:p w:rsidR="00E018BE" w:rsidRPr="004E23F2" w:rsidRDefault="00E018BE" w:rsidP="004E23F2">
      <w:pPr>
        <w:pStyle w:val="rubrikser"/>
        <w:shd w:val="clear" w:color="auto" w:fill="FFFFFF"/>
        <w:spacing w:before="0" w:beforeAutospacing="0" w:after="0" w:afterAutospacing="0"/>
        <w:jc w:val="center"/>
        <w:rPr>
          <w:b/>
          <w:bCs/>
          <w:color w:val="666666"/>
          <w:sz w:val="28"/>
          <w:szCs w:val="28"/>
        </w:rPr>
      </w:pPr>
      <w:r w:rsidRPr="004E23F2">
        <w:rPr>
          <w:b/>
          <w:bCs/>
          <w:color w:val="666666"/>
          <w:sz w:val="28"/>
          <w:szCs w:val="28"/>
        </w:rPr>
        <w:t>ТУГЕЛ САДЫБЕК</w:t>
      </w:r>
    </w:p>
    <w:p w:rsidR="00E018BE" w:rsidRPr="004E23F2" w:rsidRDefault="00E018BE" w:rsidP="00E018BE">
      <w:pPr>
        <w:pStyle w:val="gray"/>
        <w:shd w:val="clear" w:color="auto" w:fill="FFFFFF"/>
        <w:rPr>
          <w:color w:val="000000"/>
          <w:sz w:val="28"/>
          <w:szCs w:val="28"/>
        </w:rPr>
      </w:pPr>
      <w:r w:rsidRPr="004E23F2">
        <w:rPr>
          <w:color w:val="000000"/>
          <w:sz w:val="28"/>
          <w:szCs w:val="28"/>
        </w:rPr>
        <w:t>Родился 23 февраля 1955 года</w:t>
      </w:r>
      <w:r w:rsidRPr="004E23F2">
        <w:rPr>
          <w:color w:val="000000"/>
          <w:sz w:val="28"/>
          <w:szCs w:val="28"/>
        </w:rPr>
        <w:br/>
        <w:t>вс. Амангельды Уланского района</w:t>
      </w:r>
      <w:r w:rsidRPr="004E23F2">
        <w:rPr>
          <w:color w:val="000000"/>
          <w:sz w:val="28"/>
          <w:szCs w:val="28"/>
        </w:rPr>
        <w:br/>
        <w:t>Восточно-Казахстанской области</w:t>
      </w:r>
    </w:p>
    <w:p w:rsidR="00E018BE" w:rsidRPr="004E23F2" w:rsidRDefault="00E018BE" w:rsidP="00325088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color w:val="343434"/>
          <w:sz w:val="28"/>
          <w:szCs w:val="28"/>
        </w:rPr>
      </w:pPr>
      <w:r w:rsidRPr="004E23F2">
        <w:rPr>
          <w:color w:val="343434"/>
          <w:sz w:val="28"/>
          <w:szCs w:val="28"/>
        </w:rPr>
        <w:t>Долгие годы работал на различных должностях в комсомольских, партийных и советских органах власти Уланского района Восточно-Казахстанской области.</w:t>
      </w:r>
    </w:p>
    <w:p w:rsidR="00E018BE" w:rsidRPr="004E23F2" w:rsidRDefault="00E018BE" w:rsidP="00325088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color w:val="343434"/>
          <w:sz w:val="28"/>
          <w:szCs w:val="28"/>
        </w:rPr>
      </w:pPr>
      <w:r w:rsidRPr="004E23F2">
        <w:rPr>
          <w:color w:val="343434"/>
          <w:sz w:val="28"/>
          <w:szCs w:val="28"/>
        </w:rPr>
        <w:t xml:space="preserve">В декабре 1994 года был переведен в аппарат «Корпорации телевидения и радио Казахстана». В январе 1998 года на конкурсной основе был утвержден первым пресс-секретарем </w:t>
      </w:r>
      <w:proofErr w:type="spellStart"/>
      <w:r w:rsidRPr="004E23F2">
        <w:rPr>
          <w:color w:val="343434"/>
          <w:sz w:val="28"/>
          <w:szCs w:val="28"/>
        </w:rPr>
        <w:t>акима</w:t>
      </w:r>
      <w:proofErr w:type="spellEnd"/>
      <w:r w:rsidRPr="004E23F2">
        <w:rPr>
          <w:color w:val="343434"/>
          <w:sz w:val="28"/>
          <w:szCs w:val="28"/>
        </w:rPr>
        <w:t xml:space="preserve"> новой столицы Республики Казахстан города Астана (тогда Акмола). С января 2000 года был председателем народно-патриотического движения «</w:t>
      </w:r>
      <w:proofErr w:type="spellStart"/>
      <w:r w:rsidRPr="004E23F2">
        <w:rPr>
          <w:color w:val="343434"/>
          <w:sz w:val="28"/>
          <w:szCs w:val="28"/>
        </w:rPr>
        <w:t>Менің</w:t>
      </w:r>
      <w:proofErr w:type="spellEnd"/>
      <w:r w:rsidR="00325088">
        <w:rPr>
          <w:color w:val="343434"/>
          <w:sz w:val="28"/>
          <w:szCs w:val="28"/>
          <w:lang w:val="kk-KZ"/>
        </w:rPr>
        <w:t xml:space="preserve"> </w:t>
      </w:r>
      <w:proofErr w:type="spellStart"/>
      <w:r w:rsidRPr="004E23F2">
        <w:rPr>
          <w:color w:val="343434"/>
          <w:sz w:val="28"/>
          <w:szCs w:val="28"/>
        </w:rPr>
        <w:t>Қазақстаным</w:t>
      </w:r>
      <w:proofErr w:type="spellEnd"/>
      <w:r w:rsidRPr="004E23F2">
        <w:rPr>
          <w:color w:val="343434"/>
          <w:sz w:val="28"/>
          <w:szCs w:val="28"/>
        </w:rPr>
        <w:t xml:space="preserve">», с 2002 по 2004 годы работал руководителем Международного пресс-центра города Астаны, Генеральным директором Информационного Агентства «Астана </w:t>
      </w:r>
      <w:proofErr w:type="spellStart"/>
      <w:r w:rsidRPr="004E23F2">
        <w:rPr>
          <w:color w:val="343434"/>
          <w:sz w:val="28"/>
          <w:szCs w:val="28"/>
        </w:rPr>
        <w:t>дауысы</w:t>
      </w:r>
      <w:proofErr w:type="spellEnd"/>
      <w:r w:rsidRPr="004E23F2">
        <w:rPr>
          <w:color w:val="343434"/>
          <w:sz w:val="28"/>
          <w:szCs w:val="28"/>
        </w:rPr>
        <w:t>»</w:t>
      </w:r>
      <w:proofErr w:type="gramStart"/>
      <w:r w:rsidRPr="004E23F2">
        <w:rPr>
          <w:color w:val="343434"/>
          <w:sz w:val="28"/>
          <w:szCs w:val="28"/>
        </w:rPr>
        <w:t>.С</w:t>
      </w:r>
      <w:proofErr w:type="gramEnd"/>
      <w:r w:rsidRPr="004E23F2">
        <w:rPr>
          <w:color w:val="343434"/>
          <w:sz w:val="28"/>
          <w:szCs w:val="28"/>
        </w:rPr>
        <w:t xml:space="preserve"> 2004 по 2005 год был</w:t>
      </w:r>
      <w:r w:rsidR="00325088">
        <w:rPr>
          <w:color w:val="343434"/>
          <w:sz w:val="28"/>
          <w:szCs w:val="28"/>
          <w:lang w:val="kk-KZ"/>
        </w:rPr>
        <w:t xml:space="preserve"> </w:t>
      </w:r>
      <w:r w:rsidRPr="004E23F2">
        <w:rPr>
          <w:color w:val="343434"/>
          <w:sz w:val="28"/>
          <w:szCs w:val="28"/>
        </w:rPr>
        <w:t>заведующим отделом Сената Парламента РК. С января 2006 года по настоящее время занимается творческой и общественной деятельностью. Сопредседатель республиканского социально-культурного движения «</w:t>
      </w:r>
      <w:proofErr w:type="spellStart"/>
      <w:r w:rsidRPr="004E23F2">
        <w:rPr>
          <w:color w:val="343434"/>
          <w:sz w:val="28"/>
          <w:szCs w:val="28"/>
        </w:rPr>
        <w:t>Ұлы</w:t>
      </w:r>
      <w:proofErr w:type="spellEnd"/>
      <w:r w:rsidRPr="004E23F2">
        <w:rPr>
          <w:color w:val="343434"/>
          <w:sz w:val="28"/>
          <w:szCs w:val="28"/>
        </w:rPr>
        <w:t xml:space="preserve"> дала </w:t>
      </w:r>
      <w:proofErr w:type="spellStart"/>
      <w:r w:rsidRPr="004E23F2">
        <w:rPr>
          <w:color w:val="343434"/>
          <w:sz w:val="28"/>
          <w:szCs w:val="28"/>
        </w:rPr>
        <w:t>қырандары</w:t>
      </w:r>
      <w:proofErr w:type="spellEnd"/>
      <w:r w:rsidRPr="004E23F2">
        <w:rPr>
          <w:color w:val="343434"/>
          <w:sz w:val="28"/>
          <w:szCs w:val="28"/>
        </w:rPr>
        <w:t>», писатель, Член Союза Писателей Республики Казахстан, Президент Федерации национальных видов конного спорта РК, основатель и руководитель объединения «</w:t>
      </w:r>
      <w:proofErr w:type="spellStart"/>
      <w:r w:rsidRPr="004E23F2">
        <w:rPr>
          <w:color w:val="343434"/>
          <w:sz w:val="28"/>
          <w:szCs w:val="28"/>
        </w:rPr>
        <w:t>Түгел</w:t>
      </w:r>
      <w:proofErr w:type="spellEnd"/>
      <w:r w:rsidRPr="004E23F2">
        <w:rPr>
          <w:color w:val="343434"/>
          <w:sz w:val="28"/>
          <w:szCs w:val="28"/>
        </w:rPr>
        <w:t xml:space="preserve"> Медиа».</w:t>
      </w:r>
    </w:p>
    <w:p w:rsidR="004E23F2" w:rsidRDefault="00E018BE" w:rsidP="00325088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color w:val="343434"/>
          <w:sz w:val="28"/>
          <w:szCs w:val="28"/>
          <w:lang w:val="kk-KZ"/>
        </w:rPr>
      </w:pPr>
      <w:proofErr w:type="gramStart"/>
      <w:r w:rsidRPr="004E23F2">
        <w:rPr>
          <w:color w:val="343434"/>
          <w:sz w:val="28"/>
          <w:szCs w:val="28"/>
        </w:rPr>
        <w:t>Награжден</w:t>
      </w:r>
      <w:proofErr w:type="gramEnd"/>
      <w:r w:rsidRPr="004E23F2">
        <w:rPr>
          <w:color w:val="343434"/>
          <w:sz w:val="28"/>
          <w:szCs w:val="28"/>
        </w:rPr>
        <w:t xml:space="preserve"> медалью «Астана», дважды Благодарственным письмом Президента РК, Грантом Президента РК в области журналистики 2008 года. Имеет звание «</w:t>
      </w:r>
      <w:proofErr w:type="spellStart"/>
      <w:r w:rsidRPr="004E23F2">
        <w:rPr>
          <w:color w:val="343434"/>
          <w:sz w:val="28"/>
          <w:szCs w:val="28"/>
        </w:rPr>
        <w:t>Қазақстанның</w:t>
      </w:r>
      <w:proofErr w:type="spellEnd"/>
      <w:r w:rsidR="00325088">
        <w:rPr>
          <w:color w:val="343434"/>
          <w:sz w:val="28"/>
          <w:szCs w:val="28"/>
          <w:lang w:val="kk-KZ"/>
        </w:rPr>
        <w:t xml:space="preserve"> </w:t>
      </w:r>
      <w:proofErr w:type="spellStart"/>
      <w:r w:rsidRPr="004E23F2">
        <w:rPr>
          <w:color w:val="343434"/>
          <w:sz w:val="28"/>
          <w:szCs w:val="28"/>
        </w:rPr>
        <w:t>еңбек</w:t>
      </w:r>
      <w:proofErr w:type="spellEnd"/>
      <w:r w:rsidR="00325088">
        <w:rPr>
          <w:color w:val="343434"/>
          <w:sz w:val="28"/>
          <w:szCs w:val="28"/>
          <w:lang w:val="kk-KZ"/>
        </w:rPr>
        <w:t xml:space="preserve"> </w:t>
      </w:r>
      <w:proofErr w:type="spellStart"/>
      <w:r w:rsidRPr="004E23F2">
        <w:rPr>
          <w:color w:val="343434"/>
          <w:sz w:val="28"/>
          <w:szCs w:val="28"/>
        </w:rPr>
        <w:t>сіңірген</w:t>
      </w:r>
      <w:proofErr w:type="spellEnd"/>
      <w:r w:rsidR="00325088">
        <w:rPr>
          <w:color w:val="343434"/>
          <w:sz w:val="28"/>
          <w:szCs w:val="28"/>
          <w:lang w:val="kk-KZ"/>
        </w:rPr>
        <w:t xml:space="preserve"> </w:t>
      </w:r>
      <w:proofErr w:type="spellStart"/>
      <w:r w:rsidRPr="004E23F2">
        <w:rPr>
          <w:color w:val="343434"/>
          <w:sz w:val="28"/>
          <w:szCs w:val="28"/>
        </w:rPr>
        <w:t>қайраткері</w:t>
      </w:r>
      <w:proofErr w:type="spellEnd"/>
      <w:r w:rsidRPr="004E23F2">
        <w:rPr>
          <w:color w:val="343434"/>
          <w:sz w:val="28"/>
          <w:szCs w:val="28"/>
        </w:rPr>
        <w:t>». Почетный гражданин</w:t>
      </w:r>
      <w:r w:rsidR="00325088">
        <w:rPr>
          <w:color w:val="343434"/>
          <w:sz w:val="28"/>
          <w:szCs w:val="28"/>
          <w:lang w:val="kk-KZ"/>
        </w:rPr>
        <w:t xml:space="preserve"> </w:t>
      </w:r>
      <w:r w:rsidRPr="004E23F2">
        <w:rPr>
          <w:color w:val="343434"/>
          <w:sz w:val="28"/>
          <w:szCs w:val="28"/>
        </w:rPr>
        <w:t xml:space="preserve">Уланского района. </w:t>
      </w:r>
    </w:p>
    <w:p w:rsidR="004E23F2" w:rsidRPr="004E23F2" w:rsidRDefault="004E23F2" w:rsidP="004E23F2">
      <w:pPr>
        <w:pStyle w:val="main"/>
        <w:shd w:val="clear" w:color="auto" w:fill="FFFFFF"/>
        <w:spacing w:before="0" w:beforeAutospacing="0" w:after="0" w:afterAutospacing="0"/>
        <w:jc w:val="both"/>
        <w:rPr>
          <w:color w:val="343434"/>
          <w:sz w:val="20"/>
          <w:szCs w:val="20"/>
          <w:lang w:val="kk-KZ"/>
        </w:rPr>
      </w:pPr>
    </w:p>
    <w:p w:rsidR="00E018BE" w:rsidRPr="00325088" w:rsidRDefault="00E018BE" w:rsidP="00325088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343434"/>
          <w:sz w:val="28"/>
          <w:szCs w:val="28"/>
        </w:rPr>
      </w:pPr>
      <w:proofErr w:type="gramStart"/>
      <w:r w:rsidRPr="004E23F2">
        <w:rPr>
          <w:color w:val="343434"/>
          <w:sz w:val="28"/>
          <w:szCs w:val="28"/>
        </w:rPr>
        <w:t xml:space="preserve">В соответствии с подпунктом 12-1) пункта 1 статьи 6 Закона Республики Казахстан от 23 января 2001 года «О местном государственном управлении и самоуправлении в Республике Казахстан» Восточно-Казахстанский областной </w:t>
      </w:r>
      <w:proofErr w:type="spellStart"/>
      <w:r w:rsidRPr="004E23F2">
        <w:rPr>
          <w:color w:val="343434"/>
          <w:sz w:val="28"/>
          <w:szCs w:val="28"/>
        </w:rPr>
        <w:t>маслихат</w:t>
      </w:r>
      <w:proofErr w:type="spellEnd"/>
      <w:r w:rsidRPr="004E23F2">
        <w:rPr>
          <w:color w:val="343434"/>
          <w:sz w:val="28"/>
          <w:szCs w:val="28"/>
        </w:rPr>
        <w:t xml:space="preserve"> </w:t>
      </w:r>
      <w:r w:rsidRPr="00325088">
        <w:rPr>
          <w:b/>
          <w:color w:val="343434"/>
          <w:sz w:val="28"/>
          <w:szCs w:val="28"/>
        </w:rPr>
        <w:t>РЕШИЛ:</w:t>
      </w:r>
      <w:proofErr w:type="gramEnd"/>
    </w:p>
    <w:p w:rsidR="004E23F2" w:rsidRDefault="00E018BE" w:rsidP="00325088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  <w:lang w:val="kk-KZ"/>
        </w:rPr>
      </w:pPr>
      <w:r w:rsidRPr="004E23F2">
        <w:rPr>
          <w:color w:val="343434"/>
          <w:sz w:val="28"/>
          <w:szCs w:val="28"/>
        </w:rPr>
        <w:t xml:space="preserve">Присвоить звание «Почетный гражданин Восточно-Казахстанской области» </w:t>
      </w:r>
      <w:proofErr w:type="spellStart"/>
      <w:r w:rsidRPr="004E23F2">
        <w:rPr>
          <w:color w:val="343434"/>
          <w:sz w:val="28"/>
          <w:szCs w:val="28"/>
        </w:rPr>
        <w:t>Тугел</w:t>
      </w:r>
      <w:proofErr w:type="spellEnd"/>
      <w:r w:rsidRPr="004E23F2">
        <w:rPr>
          <w:color w:val="343434"/>
          <w:sz w:val="28"/>
          <w:szCs w:val="28"/>
        </w:rPr>
        <w:t xml:space="preserve"> </w:t>
      </w:r>
      <w:proofErr w:type="spellStart"/>
      <w:r w:rsidRPr="004E23F2">
        <w:rPr>
          <w:color w:val="343434"/>
          <w:sz w:val="28"/>
          <w:szCs w:val="28"/>
        </w:rPr>
        <w:t>Садыбеку</w:t>
      </w:r>
      <w:proofErr w:type="spellEnd"/>
      <w:r w:rsidRPr="004E23F2">
        <w:rPr>
          <w:color w:val="343434"/>
          <w:sz w:val="28"/>
          <w:szCs w:val="28"/>
        </w:rPr>
        <w:t xml:space="preserve"> – писателю, журналисту, руководителю объединения «</w:t>
      </w:r>
      <w:proofErr w:type="spellStart"/>
      <w:r w:rsidRPr="004E23F2">
        <w:rPr>
          <w:color w:val="343434"/>
          <w:sz w:val="28"/>
          <w:szCs w:val="28"/>
        </w:rPr>
        <w:t>Түгел</w:t>
      </w:r>
      <w:proofErr w:type="spellEnd"/>
      <w:r w:rsidRPr="004E23F2">
        <w:rPr>
          <w:color w:val="343434"/>
          <w:sz w:val="28"/>
          <w:szCs w:val="28"/>
        </w:rPr>
        <w:t xml:space="preserve"> Медиа» - за заслуги и большой вклад в социально-экономическое развитие области.</w:t>
      </w:r>
    </w:p>
    <w:p w:rsidR="00E26B15" w:rsidRPr="004E23F2" w:rsidRDefault="00E018BE" w:rsidP="004E23F2">
      <w:pPr>
        <w:pStyle w:val="main"/>
        <w:shd w:val="clear" w:color="auto" w:fill="FFFFFF"/>
        <w:jc w:val="center"/>
        <w:rPr>
          <w:sz w:val="28"/>
          <w:szCs w:val="28"/>
        </w:rPr>
      </w:pPr>
      <w:r w:rsidRPr="004E23F2">
        <w:rPr>
          <w:color w:val="FF0000"/>
        </w:rPr>
        <w:t>Реш</w:t>
      </w:r>
      <w:bookmarkStart w:id="0" w:name="_GoBack"/>
      <w:bookmarkEnd w:id="0"/>
      <w:r w:rsidRPr="004E23F2">
        <w:rPr>
          <w:color w:val="FF0000"/>
        </w:rPr>
        <w:t xml:space="preserve">ение Восточно-Казахстанского областного </w:t>
      </w:r>
      <w:proofErr w:type="spellStart"/>
      <w:r w:rsidRPr="004E23F2">
        <w:rPr>
          <w:color w:val="FF0000"/>
        </w:rPr>
        <w:t>маслихата</w:t>
      </w:r>
      <w:proofErr w:type="spellEnd"/>
      <w:r w:rsidRPr="004E23F2">
        <w:rPr>
          <w:color w:val="FF0000"/>
        </w:rPr>
        <w:br/>
        <w:t>№ 24/301-V от 10 декабря 2014 года</w:t>
      </w:r>
    </w:p>
    <w:sectPr w:rsidR="00E26B15" w:rsidRPr="004E23F2" w:rsidSect="00325088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8BE"/>
    <w:rsid w:val="00150ED9"/>
    <w:rsid w:val="00325088"/>
    <w:rsid w:val="004E23F2"/>
    <w:rsid w:val="00E018BE"/>
    <w:rsid w:val="00E2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1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18BE"/>
    <w:rPr>
      <w:rFonts w:ascii="Tahoma" w:hAnsi="Tahoma" w:cs="Tahoma"/>
      <w:sz w:val="16"/>
      <w:szCs w:val="16"/>
    </w:rPr>
  </w:style>
  <w:style w:type="paragraph" w:customStyle="1" w:styleId="rubrikser">
    <w:name w:val="rubrikser"/>
    <w:basedOn w:val="a"/>
    <w:rsid w:val="00E018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E018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E018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E018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1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18BE"/>
    <w:rPr>
      <w:rFonts w:ascii="Tahoma" w:hAnsi="Tahoma" w:cs="Tahoma"/>
      <w:sz w:val="16"/>
      <w:szCs w:val="16"/>
    </w:rPr>
  </w:style>
  <w:style w:type="paragraph" w:customStyle="1" w:styleId="rubrikser">
    <w:name w:val="rubrikser"/>
    <w:basedOn w:val="a"/>
    <w:rsid w:val="00E018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E018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E018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E018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40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2022-04-22T08:16:00Z</dcterms:created>
  <dcterms:modified xsi:type="dcterms:W3CDTF">2023-11-21T04:21:00Z</dcterms:modified>
</cp:coreProperties>
</file>